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88" w:rsidRPr="00984A85" w:rsidRDefault="00716388" w:rsidP="00984A85">
      <w:pPr>
        <w:pStyle w:val="BodyText"/>
        <w:jc w:val="center"/>
        <w:rPr>
          <w:b/>
          <w:i/>
          <w:color w:val="000000"/>
          <w:sz w:val="24"/>
          <w:szCs w:val="24"/>
        </w:rPr>
      </w:pPr>
      <w:r w:rsidRPr="00984A85">
        <w:rPr>
          <w:b/>
          <w:i/>
          <w:color w:val="000000"/>
          <w:sz w:val="24"/>
          <w:szCs w:val="24"/>
        </w:rPr>
        <w:t xml:space="preserve">SUBIECTELE PENTRU EXAMENUL DE LICENŢĂ </w:t>
      </w:r>
    </w:p>
    <w:p w:rsidR="00716388" w:rsidRPr="00984A85" w:rsidRDefault="00716388" w:rsidP="00984A85">
      <w:pPr>
        <w:pStyle w:val="BodyText"/>
        <w:jc w:val="center"/>
        <w:rPr>
          <w:b/>
          <w:i/>
          <w:color w:val="000000"/>
          <w:sz w:val="24"/>
          <w:szCs w:val="24"/>
        </w:rPr>
      </w:pPr>
      <w:r w:rsidRPr="00984A85">
        <w:rPr>
          <w:b/>
          <w:i/>
          <w:color w:val="000000"/>
          <w:sz w:val="24"/>
          <w:szCs w:val="24"/>
        </w:rPr>
        <w:t>SPECIALIT</w:t>
      </w:r>
      <w:r w:rsidR="00A51BFE" w:rsidRPr="00984A85">
        <w:rPr>
          <w:b/>
          <w:i/>
          <w:color w:val="000000"/>
          <w:sz w:val="24"/>
          <w:szCs w:val="24"/>
        </w:rPr>
        <w:t>ĂŢILE</w:t>
      </w:r>
      <w:r w:rsidRPr="00984A85">
        <w:rPr>
          <w:b/>
          <w:i/>
          <w:color w:val="000000"/>
          <w:sz w:val="24"/>
          <w:szCs w:val="24"/>
        </w:rPr>
        <w:t xml:space="preserve"> </w:t>
      </w:r>
      <w:r w:rsidR="00A51BFE" w:rsidRPr="00984A85">
        <w:rPr>
          <w:b/>
          <w:i/>
          <w:color w:val="000000"/>
          <w:sz w:val="24"/>
          <w:szCs w:val="24"/>
        </w:rPr>
        <w:t>„</w:t>
      </w:r>
      <w:r w:rsidRPr="00984A85">
        <w:rPr>
          <w:b/>
          <w:i/>
          <w:color w:val="000000"/>
          <w:sz w:val="24"/>
          <w:szCs w:val="24"/>
        </w:rPr>
        <w:t>INFORMATICA”</w:t>
      </w:r>
      <w:r w:rsidR="00A51BFE" w:rsidRPr="00984A85">
        <w:rPr>
          <w:b/>
          <w:i/>
          <w:color w:val="000000"/>
          <w:sz w:val="24"/>
          <w:szCs w:val="24"/>
        </w:rPr>
        <w:t>,</w:t>
      </w:r>
      <w:r w:rsidRPr="00984A85">
        <w:rPr>
          <w:b/>
          <w:i/>
          <w:color w:val="000000"/>
          <w:sz w:val="24"/>
          <w:szCs w:val="24"/>
        </w:rPr>
        <w:t xml:space="preserve"> </w:t>
      </w:r>
      <w:r w:rsidR="00A51BFE" w:rsidRPr="00984A85">
        <w:rPr>
          <w:b/>
          <w:i/>
          <w:color w:val="000000"/>
          <w:sz w:val="24"/>
          <w:szCs w:val="24"/>
        </w:rPr>
        <w:t>„INFORMATICA APLICATĂ”, „MANAGEMENT INFORMAŢIONAL”</w:t>
      </w:r>
    </w:p>
    <w:p w:rsidR="00AC0AD0" w:rsidRDefault="00AC0AD0" w:rsidP="00AC0AD0">
      <w:pPr>
        <w:pStyle w:val="BodyTex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SESIUNEA 201</w:t>
      </w:r>
      <w:r w:rsidR="00CE4778">
        <w:rPr>
          <w:b/>
          <w:i/>
          <w:sz w:val="24"/>
          <w:szCs w:val="24"/>
        </w:rPr>
        <w:t>7</w:t>
      </w:r>
    </w:p>
    <w:p w:rsidR="00716388" w:rsidRPr="00984A85" w:rsidRDefault="00716388" w:rsidP="00984A85">
      <w:pPr>
        <w:pStyle w:val="BodyText"/>
        <w:jc w:val="center"/>
        <w:rPr>
          <w:b/>
          <w:i/>
          <w:color w:val="000000"/>
          <w:sz w:val="24"/>
          <w:szCs w:val="24"/>
        </w:rPr>
      </w:pPr>
      <w:r w:rsidRPr="00984A85">
        <w:rPr>
          <w:b/>
          <w:i/>
          <w:color w:val="000000"/>
          <w:sz w:val="24"/>
          <w:szCs w:val="24"/>
        </w:rPr>
        <w:t xml:space="preserve">          </w:t>
      </w:r>
    </w:p>
    <w:p w:rsidR="002B2180" w:rsidRPr="00984A85" w:rsidRDefault="002B2180" w:rsidP="00984A85">
      <w:pPr>
        <w:pStyle w:val="Heading4"/>
        <w:jc w:val="center"/>
        <w:rPr>
          <w:color w:val="000000"/>
          <w:sz w:val="24"/>
          <w:szCs w:val="24"/>
          <w:lang w:val="ro-RO"/>
        </w:rPr>
      </w:pPr>
      <w:r w:rsidRPr="00984A85">
        <w:rPr>
          <w:color w:val="000000"/>
          <w:sz w:val="24"/>
          <w:szCs w:val="24"/>
          <w:lang w:val="ro-RO"/>
        </w:rPr>
        <w:t>FUNDAMENTELE PROGRAMARII</w:t>
      </w:r>
      <w:r w:rsidR="00305587" w:rsidRPr="00984A85">
        <w:rPr>
          <w:color w:val="000000"/>
          <w:sz w:val="24"/>
          <w:szCs w:val="24"/>
          <w:lang w:val="ro-RO"/>
        </w:rPr>
        <w:t>. TEHNICI DE PROGRAMARE</w:t>
      </w:r>
      <w:r w:rsidR="00285E49" w:rsidRPr="00984A85">
        <w:rPr>
          <w:color w:val="000000"/>
          <w:sz w:val="24"/>
          <w:szCs w:val="24"/>
          <w:lang w:val="ro-RO"/>
        </w:rPr>
        <w:t xml:space="preserve">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Tipurile de date fundamentale în C şi C++. Declararea şi iniţializarea variabilelor. Reprezentarea lor în memoria operativă. Reprezentarea constantelor.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Intrarea şi ieşirea informaţiei în C. Funcţii de afi</w:t>
      </w:r>
      <w:r w:rsidR="00C55EC2" w:rsidRPr="00984A85">
        <w:rPr>
          <w:color w:val="000000"/>
          <w:lang w:val="ro-RO"/>
        </w:rPr>
        <w:t>ş</w:t>
      </w:r>
      <w:r w:rsidRPr="00984A85">
        <w:rPr>
          <w:color w:val="000000"/>
          <w:lang w:val="ro-RO"/>
        </w:rPr>
        <w:t xml:space="preserve">are şi citire a informaţiei în C.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Operatori şi expresii în C şi C++. Operatori aritmetici, relaţionali, logici, de atribuire, de acţiune pe binari, operatorul virgulă şi operatorul condiţional. Prioritatea operatorilor. Conversia automată a datelor în expresii.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Tipuri structurate de date în C şi C++. Structuri, cîmpuri de binari. Tipuri definite de utilizator.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 xml:space="preserve">Tipuri compuse de date în C şi C++. Uniuni, enumerări.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Organizarea lucrului cu fişierele în C. Fişiere de tip text şi de tip binar. Deschiderea şi închiderea unui fişier. Scrierea şi citirea cu şi fără format. I/O în acces aleator.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 xml:space="preserve">Instrucţiuni. Instrucţiunile compusă şi vidă. Instrucţiuni de selecţie if şi switch.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 xml:space="preserve">Instrucţiuni de iterare. Bucla for. Bucla while, bucla do-while.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Instrucţiuni de salt. Instrucţiunea goto. Instrucţiunile break, continue. Instrucţiunea return.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 xml:space="preserve">Noţiune de pointer. Utilizarea pointerilor în C şi C++. Expresii cu pointeri.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 xml:space="preserve">Tablouri de date (unidimensionale, bidimensionale, multidimensionale).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 xml:space="preserve">Pointeri şi tablouri.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Dirijarea dinamică a memoriei. Funcţii pentru alocarea dinamică a memoriei.</w:t>
      </w:r>
    </w:p>
    <w:p w:rsidR="002B2180" w:rsidRPr="00984A85" w:rsidRDefault="002B2180" w:rsidP="00984A85">
      <w:pPr>
        <w:numPr>
          <w:ilvl w:val="0"/>
          <w:numId w:val="14"/>
        </w:numPr>
        <w:rPr>
          <w:color w:val="000000"/>
          <w:lang w:val="ro-RO"/>
        </w:rPr>
      </w:pPr>
      <w:r w:rsidRPr="00984A85">
        <w:rPr>
          <w:color w:val="000000"/>
          <w:lang w:val="ro-RO"/>
        </w:rPr>
        <w:t>Funcţii în C şi C++: declararea, argumentele funcţiei, returnarea valorilor, apelul, exemple. Prototipurile funcţiilor. Funcţii recursive.</w:t>
      </w:r>
    </w:p>
    <w:p w:rsidR="002B2180" w:rsidRPr="00984A85" w:rsidRDefault="002B2180" w:rsidP="00984A85">
      <w:pPr>
        <w:pStyle w:val="Heading4"/>
        <w:jc w:val="center"/>
        <w:rPr>
          <w:caps/>
          <w:color w:val="000000"/>
          <w:sz w:val="24"/>
          <w:szCs w:val="24"/>
          <w:lang w:val="ro-RO"/>
        </w:rPr>
      </w:pPr>
      <w:r w:rsidRPr="00984A85">
        <w:rPr>
          <w:caps/>
          <w:color w:val="000000"/>
          <w:sz w:val="24"/>
          <w:szCs w:val="24"/>
          <w:lang w:val="ro-RO"/>
        </w:rPr>
        <w:t>P</w:t>
      </w:r>
      <w:r w:rsidR="00001E9A" w:rsidRPr="00984A85">
        <w:rPr>
          <w:caps/>
          <w:color w:val="000000"/>
          <w:sz w:val="24"/>
          <w:szCs w:val="24"/>
          <w:lang w:val="ro-RO"/>
        </w:rPr>
        <w:t>rogramare Orientată pe obiect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Noţiune de clasă şi de obiect. Principiile de bază ale POO: Încapsulare, moştenire, polimorfism.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 xml:space="preserve">Declararea claselor. Câmpuri şi funcţii membru ale claselor. Specificarea accesului la membrii clasei (public, protected, private). Constructori şi destructori. Tipuri de constructori.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Proprietatea de moştenire. Controlul accesului la clasa de bază. Diferite tipuri de moştenire. Pointeri la obiecte. Obiecte dinamice.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Supraîncărcarea funcţiilor şi a operatorilor. Supraîncărcarea operatorilor prin metoda funcţiilor prietene. Exemple de supraîncărcare.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Şabloane (template), funcţii şi clase generice. Exemple de aplicare a claselor generice.</w:t>
      </w:r>
    </w:p>
    <w:p w:rsidR="002B2180" w:rsidRPr="00984A85" w:rsidRDefault="002B2180" w:rsidP="00984A85">
      <w:pPr>
        <w:numPr>
          <w:ilvl w:val="0"/>
          <w:numId w:val="14"/>
        </w:numPr>
        <w:rPr>
          <w:color w:val="000000"/>
          <w:lang w:val="ro-RO"/>
        </w:rPr>
      </w:pPr>
      <w:r w:rsidRPr="00984A85">
        <w:rPr>
          <w:color w:val="000000"/>
          <w:lang w:val="ro-RO"/>
        </w:rPr>
        <w:t>Funcţii virtuale. Realizarea conceptului de polimorfism.</w:t>
      </w:r>
    </w:p>
    <w:p w:rsidR="002B2180" w:rsidRPr="00984A85" w:rsidRDefault="002605A4" w:rsidP="00984A85">
      <w:pPr>
        <w:pStyle w:val="Heading4"/>
        <w:ind w:left="360"/>
        <w:jc w:val="center"/>
        <w:rPr>
          <w:color w:val="000000"/>
          <w:sz w:val="24"/>
          <w:szCs w:val="24"/>
          <w:lang w:val="ro-RO"/>
        </w:rPr>
      </w:pPr>
      <w:r w:rsidRPr="00984A85">
        <w:rPr>
          <w:caps/>
          <w:color w:val="000000"/>
          <w:sz w:val="24"/>
          <w:szCs w:val="24"/>
          <w:lang w:val="ro-RO"/>
        </w:rPr>
        <w:t>structuri de date Şi metode de programare</w:t>
      </w:r>
    </w:p>
    <w:p w:rsidR="00CF6B3C" w:rsidRPr="00984A85" w:rsidRDefault="00CF6B3C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Noţiune de structură de date. Matrice n-dimensionale dreptunghiulare. Metode de reprezentare a matricelor în Memoria Operativă. Accesarea elementelor cu ajutorul indicilor. Metode de accelerare a accesului la elementele unei matrice (Vector definitor, Vectori lui Iliffe).</w:t>
      </w:r>
    </w:p>
    <w:p w:rsidR="00CF6B3C" w:rsidRPr="00984A85" w:rsidRDefault="00CF6B3C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Tabele şi clasificarea lor după metoda de organizare. Căutarea în tabele (consecutivă, binară, prin adresarea dispersată (hash coding)). Estimarea algoritmilor de căutare.</w:t>
      </w:r>
    </w:p>
    <w:p w:rsidR="00CF6B3C" w:rsidRPr="00984A85" w:rsidRDefault="00CF6B3C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 xml:space="preserve">Metode de sortare, caracteristicile algoritmilor de sortare. Exemple de algoritmi de sortate prin interschimbare, prin inserţie, prin selecţie. </w:t>
      </w:r>
    </w:p>
    <w:p w:rsidR="00CF6B3C" w:rsidRPr="00984A85" w:rsidRDefault="00CF6B3C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Metode de sortare, caracteristicile algoritmilor de sortare. Exemple de algoritmi de sortare: sortarea piramidală (</w:t>
      </w:r>
      <w:r w:rsidRPr="00984A85">
        <w:rPr>
          <w:color w:val="000000"/>
          <w:lang w:val="en-US"/>
        </w:rPr>
        <w:t>Heap</w:t>
      </w:r>
      <w:r w:rsidRPr="00984A85">
        <w:rPr>
          <w:color w:val="000000"/>
          <w:lang w:val="ro-RO"/>
        </w:rPr>
        <w:t xml:space="preserve"> sort), sortarea rapidă (</w:t>
      </w:r>
      <w:r w:rsidRPr="00984A85">
        <w:rPr>
          <w:color w:val="000000"/>
          <w:lang w:val="en-US"/>
        </w:rPr>
        <w:t>Quick</w:t>
      </w:r>
      <w:r w:rsidRPr="00984A85">
        <w:rPr>
          <w:color w:val="000000"/>
          <w:lang w:val="ro-RO"/>
        </w:rPr>
        <w:t xml:space="preserve"> sort).</w:t>
      </w:r>
    </w:p>
    <w:p w:rsidR="00CF6B3C" w:rsidRPr="00984A85" w:rsidRDefault="00CF6B3C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Structuri dinamice de date: liste, stive, cozi, arbori binari. Reprezentarea lor în Memoria Operativă. Operaţii de căutare, modificare, extragere elementelor etc.</w:t>
      </w:r>
    </w:p>
    <w:p w:rsidR="002B2180" w:rsidRPr="00984A85" w:rsidRDefault="00CF6B3C" w:rsidP="00984A85">
      <w:pPr>
        <w:numPr>
          <w:ilvl w:val="0"/>
          <w:numId w:val="14"/>
        </w:numPr>
        <w:rPr>
          <w:color w:val="000000"/>
          <w:lang w:val="ro-RO"/>
        </w:rPr>
      </w:pPr>
      <w:r w:rsidRPr="00984A85">
        <w:rPr>
          <w:color w:val="000000"/>
          <w:lang w:val="ro-RO"/>
        </w:rPr>
        <w:t>Arbori binari</w:t>
      </w:r>
      <w:r w:rsidRPr="00984A85">
        <w:rPr>
          <w:color w:val="000000"/>
          <w:lang w:val="it-IT"/>
        </w:rPr>
        <w:t xml:space="preserve"> (</w:t>
      </w:r>
      <w:r w:rsidRPr="00984A85">
        <w:rPr>
          <w:color w:val="000000"/>
          <w:lang w:val="ro-RO"/>
        </w:rPr>
        <w:t>AB</w:t>
      </w:r>
      <w:r w:rsidRPr="00984A85">
        <w:rPr>
          <w:color w:val="000000"/>
          <w:lang w:val="it-IT"/>
        </w:rPr>
        <w:t>)</w:t>
      </w:r>
      <w:r w:rsidRPr="00984A85">
        <w:rPr>
          <w:color w:val="000000"/>
          <w:lang w:val="ro-RO"/>
        </w:rPr>
        <w:t>. Tehnici de implementare a AB. Parcurgerea AB. AB ordonaţi</w:t>
      </w:r>
      <w:r w:rsidRPr="00984A85">
        <w:rPr>
          <w:color w:val="000000"/>
          <w:lang w:val="it-IT"/>
        </w:rPr>
        <w:t xml:space="preserve"> (</w:t>
      </w:r>
      <w:r w:rsidRPr="00984A85">
        <w:rPr>
          <w:color w:val="000000"/>
          <w:lang w:val="ro-RO"/>
        </w:rPr>
        <w:t>de căutare</w:t>
      </w:r>
      <w:r w:rsidRPr="00984A85">
        <w:rPr>
          <w:color w:val="000000"/>
          <w:lang w:val="it-IT"/>
        </w:rPr>
        <w:t>)</w:t>
      </w:r>
      <w:r w:rsidRPr="00984A85">
        <w:rPr>
          <w:color w:val="000000"/>
          <w:lang w:val="ro-RO"/>
        </w:rPr>
        <w:t>.</w:t>
      </w:r>
    </w:p>
    <w:p w:rsidR="005D2AFE" w:rsidRPr="00984A85" w:rsidRDefault="005D2AFE" w:rsidP="00984A85">
      <w:pPr>
        <w:pStyle w:val="Heading4"/>
        <w:jc w:val="center"/>
        <w:rPr>
          <w:caps/>
          <w:color w:val="000000"/>
          <w:sz w:val="24"/>
          <w:szCs w:val="24"/>
          <w:lang w:val="ro-RO"/>
        </w:rPr>
      </w:pPr>
      <w:r w:rsidRPr="00984A85">
        <w:rPr>
          <w:caps/>
          <w:color w:val="000000"/>
          <w:sz w:val="24"/>
          <w:szCs w:val="24"/>
          <w:lang w:val="ro-RO"/>
        </w:rPr>
        <w:t>BAZE DE DATE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Sistem de </w:t>
      </w:r>
      <w:r w:rsidRPr="00984A85">
        <w:rPr>
          <w:color w:val="000000"/>
          <w:sz w:val="24"/>
          <w:szCs w:val="24"/>
        </w:rPr>
        <w:t xml:space="preserve">bază </w:t>
      </w:r>
      <w:r>
        <w:rPr>
          <w:color w:val="000000"/>
          <w:sz w:val="24"/>
          <w:szCs w:val="24"/>
        </w:rPr>
        <w:t>de date. M</w:t>
      </w:r>
      <w:r w:rsidRPr="00984A85">
        <w:rPr>
          <w:color w:val="000000"/>
          <w:sz w:val="24"/>
          <w:szCs w:val="24"/>
        </w:rPr>
        <w:t xml:space="preserve">odelul relaţional de date. </w:t>
      </w:r>
      <w:r>
        <w:rPr>
          <w:color w:val="000000"/>
          <w:sz w:val="24"/>
          <w:szCs w:val="24"/>
        </w:rPr>
        <w:t>D</w:t>
      </w:r>
      <w:r w:rsidRPr="00984A85">
        <w:rPr>
          <w:color w:val="000000"/>
          <w:sz w:val="24"/>
          <w:szCs w:val="24"/>
        </w:rPr>
        <w:t>omenii,</w:t>
      </w:r>
      <w:r>
        <w:rPr>
          <w:color w:val="000000"/>
          <w:sz w:val="24"/>
          <w:szCs w:val="24"/>
        </w:rPr>
        <w:t xml:space="preserve"> a</w:t>
      </w:r>
      <w:r w:rsidRPr="00984A85">
        <w:rPr>
          <w:color w:val="000000"/>
          <w:sz w:val="24"/>
          <w:szCs w:val="24"/>
        </w:rPr>
        <w:t xml:space="preserve">tribute, </w:t>
      </w:r>
      <w:r>
        <w:rPr>
          <w:color w:val="000000"/>
          <w:sz w:val="24"/>
          <w:szCs w:val="24"/>
        </w:rPr>
        <w:t>relaţii, tabele relaţionale</w:t>
      </w:r>
      <w:r w:rsidRPr="00984A85">
        <w:rPr>
          <w:color w:val="000000"/>
          <w:sz w:val="24"/>
          <w:szCs w:val="24"/>
        </w:rPr>
        <w:t>.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lastRenderedPageBreak/>
        <w:t>Algebra relaţională. Operatorii algebrei relaţionale.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Modele de date. </w:t>
      </w:r>
      <w:r w:rsidRPr="00984A85">
        <w:rPr>
          <w:color w:val="000000"/>
          <w:sz w:val="24"/>
          <w:szCs w:val="24"/>
        </w:rPr>
        <w:t xml:space="preserve">Integritatea </w:t>
      </w:r>
      <w:r>
        <w:rPr>
          <w:color w:val="000000"/>
          <w:sz w:val="24"/>
          <w:szCs w:val="24"/>
        </w:rPr>
        <w:t xml:space="preserve">structurală a </w:t>
      </w:r>
      <w:r w:rsidRPr="00984A85">
        <w:rPr>
          <w:color w:val="000000"/>
          <w:sz w:val="24"/>
          <w:szCs w:val="24"/>
        </w:rPr>
        <w:t>modelului relaţional de date. Integritatea entităţi</w:t>
      </w:r>
      <w:r>
        <w:rPr>
          <w:color w:val="000000"/>
          <w:sz w:val="24"/>
          <w:szCs w:val="24"/>
        </w:rPr>
        <w:t>i</w:t>
      </w:r>
      <w:r w:rsidRPr="00984A85">
        <w:rPr>
          <w:color w:val="000000"/>
          <w:sz w:val="24"/>
          <w:szCs w:val="24"/>
        </w:rPr>
        <w:t xml:space="preserve"> şi integritatea referenţial</w:t>
      </w:r>
      <w:r>
        <w:rPr>
          <w:color w:val="000000"/>
          <w:sz w:val="24"/>
          <w:szCs w:val="24"/>
        </w:rPr>
        <w:t>ă</w:t>
      </w:r>
      <w:r w:rsidRPr="00984A85">
        <w:rPr>
          <w:color w:val="000000"/>
          <w:sz w:val="24"/>
          <w:szCs w:val="24"/>
        </w:rPr>
        <w:t>. Strategii de menţinere a integrităţii referenţiale.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 xml:space="preserve">Proiectarea bazelor de date. Anomalii în baze de date. Dependenţa funcţională între atributele relaţiei. 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Normalizarea relaţiilor. </w:t>
      </w:r>
      <w:r w:rsidRPr="00984A85">
        <w:rPr>
          <w:color w:val="000000"/>
          <w:sz w:val="24"/>
          <w:szCs w:val="24"/>
        </w:rPr>
        <w:t>Forme normale</w:t>
      </w:r>
      <w:r>
        <w:rPr>
          <w:color w:val="000000"/>
          <w:sz w:val="24"/>
          <w:szCs w:val="24"/>
        </w:rPr>
        <w:t xml:space="preserve">. </w:t>
      </w:r>
      <w:r w:rsidRPr="00984A85">
        <w:rPr>
          <w:color w:val="000000"/>
          <w:sz w:val="24"/>
          <w:szCs w:val="24"/>
        </w:rPr>
        <w:t>Forme normale</w:t>
      </w:r>
      <w:r>
        <w:rPr>
          <w:color w:val="000000"/>
          <w:sz w:val="24"/>
          <w:szCs w:val="24"/>
        </w:rPr>
        <w:t xml:space="preserve"> inferioare</w:t>
      </w:r>
      <w:r w:rsidRPr="00984A85">
        <w:rPr>
          <w:color w:val="000000"/>
          <w:sz w:val="24"/>
          <w:szCs w:val="24"/>
        </w:rPr>
        <w:t xml:space="preserve"> (FN1, FN2, FN3</w:t>
      </w:r>
      <w:r>
        <w:rPr>
          <w:color w:val="000000"/>
          <w:sz w:val="24"/>
          <w:szCs w:val="24"/>
        </w:rPr>
        <w:t>, FNBC</w:t>
      </w:r>
      <w:r w:rsidRPr="00984A85">
        <w:rPr>
          <w:color w:val="000000"/>
          <w:sz w:val="24"/>
          <w:szCs w:val="24"/>
        </w:rPr>
        <w:t xml:space="preserve">). Algoritmul </w:t>
      </w:r>
      <w:r>
        <w:rPr>
          <w:color w:val="000000"/>
          <w:sz w:val="24"/>
          <w:szCs w:val="24"/>
        </w:rPr>
        <w:t xml:space="preserve">de </w:t>
      </w:r>
      <w:r w:rsidRPr="00984A85">
        <w:rPr>
          <w:color w:val="000000"/>
          <w:sz w:val="24"/>
          <w:szCs w:val="24"/>
        </w:rPr>
        <w:t>normaliz</w:t>
      </w:r>
      <w:r>
        <w:rPr>
          <w:color w:val="000000"/>
          <w:sz w:val="24"/>
          <w:szCs w:val="24"/>
        </w:rPr>
        <w:t>a</w:t>
      </w:r>
      <w:r w:rsidRPr="00984A85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 w:rsidRPr="00984A85">
        <w:rPr>
          <w:color w:val="000000"/>
          <w:sz w:val="24"/>
          <w:szCs w:val="24"/>
        </w:rPr>
        <w:t>.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Modelarea semantică a bazei de date în baza modelului “</w:t>
      </w:r>
      <w:r w:rsidRPr="00984A85">
        <w:rPr>
          <w:i/>
          <w:color w:val="000000"/>
          <w:sz w:val="24"/>
          <w:szCs w:val="24"/>
        </w:rPr>
        <w:t>entitate-relaţie</w:t>
      </w:r>
      <w:r w:rsidRPr="00984A85">
        <w:rPr>
          <w:color w:val="000000"/>
          <w:sz w:val="24"/>
          <w:szCs w:val="24"/>
        </w:rPr>
        <w:t>” (diagrame ER).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 xml:space="preserve">Indexarea </w:t>
      </w:r>
      <w:r>
        <w:rPr>
          <w:color w:val="000000"/>
          <w:sz w:val="24"/>
          <w:szCs w:val="24"/>
        </w:rPr>
        <w:t xml:space="preserve">tabelelor </w:t>
      </w:r>
      <w:r w:rsidRPr="00984A85">
        <w:rPr>
          <w:color w:val="000000"/>
          <w:sz w:val="24"/>
          <w:szCs w:val="24"/>
        </w:rPr>
        <w:t>bazei de date.</w:t>
      </w:r>
    </w:p>
    <w:p w:rsidR="00B52681" w:rsidRDefault="00B52681" w:rsidP="00B52681">
      <w:pPr>
        <w:pStyle w:val="BodyText"/>
        <w:numPr>
          <w:ilvl w:val="0"/>
          <w:numId w:val="9"/>
        </w:numPr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 xml:space="preserve">Limbajul SQL </w:t>
      </w:r>
      <w:r>
        <w:rPr>
          <w:color w:val="000000"/>
          <w:sz w:val="24"/>
          <w:szCs w:val="24"/>
        </w:rPr>
        <w:t xml:space="preserve">a bazelor de date relaţionale. </w:t>
      </w:r>
      <w:r w:rsidRPr="00984A85">
        <w:rPr>
          <w:color w:val="000000"/>
          <w:sz w:val="24"/>
          <w:szCs w:val="24"/>
        </w:rPr>
        <w:t>Categoriile de comenzi SQL.</w:t>
      </w:r>
      <w:r>
        <w:rPr>
          <w:color w:val="000000"/>
          <w:sz w:val="24"/>
          <w:szCs w:val="24"/>
        </w:rPr>
        <w:t xml:space="preserve"> Crearea obiectelor bazei de date.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Limbajul SQL</w:t>
      </w:r>
      <w:r>
        <w:rPr>
          <w:color w:val="000000"/>
          <w:sz w:val="24"/>
          <w:szCs w:val="24"/>
        </w:rPr>
        <w:t>. Crearea şi indexarea tabelelor. Manipularea datelor în tabele. Interogări uni- şi multitabelare.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Proceduri stocate în baza de date.</w:t>
      </w:r>
      <w:r>
        <w:rPr>
          <w:color w:val="000000"/>
          <w:sz w:val="24"/>
          <w:szCs w:val="24"/>
        </w:rPr>
        <w:t xml:space="preserve"> Funcţii de utilizator </w:t>
      </w:r>
      <w:r w:rsidRPr="00984A85">
        <w:rPr>
          <w:color w:val="000000"/>
          <w:sz w:val="24"/>
          <w:szCs w:val="24"/>
        </w:rPr>
        <w:t>în baza de date.</w:t>
      </w:r>
    </w:p>
    <w:p w:rsidR="00B52681" w:rsidRPr="00984A85" w:rsidRDefault="00B52681" w:rsidP="00B52681">
      <w:pPr>
        <w:numPr>
          <w:ilvl w:val="0"/>
          <w:numId w:val="9"/>
        </w:numPr>
        <w:rPr>
          <w:color w:val="000000"/>
          <w:lang w:val="ro-RO"/>
        </w:rPr>
      </w:pPr>
      <w:r w:rsidRPr="00984A85">
        <w:rPr>
          <w:color w:val="000000"/>
          <w:lang w:val="ro-RO"/>
        </w:rPr>
        <w:t>Declanşatoare (triggere) în baza de date.</w:t>
      </w:r>
    </w:p>
    <w:p w:rsidR="00B52681" w:rsidRDefault="00B52681" w:rsidP="00B52681">
      <w:pPr>
        <w:rPr>
          <w:color w:val="000000"/>
          <w:lang w:val="ro-RO"/>
        </w:rPr>
      </w:pPr>
    </w:p>
    <w:p w:rsidR="00B52681" w:rsidRPr="00984A85" w:rsidRDefault="00B52681" w:rsidP="00B52681">
      <w:pPr>
        <w:rPr>
          <w:color w:val="000000"/>
          <w:lang w:val="ro-RO"/>
        </w:rPr>
      </w:pPr>
    </w:p>
    <w:p w:rsidR="003E52F0" w:rsidRPr="00984A85" w:rsidRDefault="003E52F0" w:rsidP="00984A85">
      <w:pPr>
        <w:pStyle w:val="Heading4"/>
        <w:jc w:val="center"/>
        <w:rPr>
          <w:caps/>
          <w:color w:val="000000"/>
          <w:sz w:val="24"/>
          <w:szCs w:val="24"/>
        </w:rPr>
      </w:pPr>
      <w:r w:rsidRPr="00984A85">
        <w:rPr>
          <w:caps/>
          <w:color w:val="000000"/>
          <w:sz w:val="24"/>
          <w:szCs w:val="24"/>
        </w:rPr>
        <w:t>RETELE DE CALCULATOARE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Clasificarea reţelelor de calculatoare (după tehnologie, topologie, mediu de transmitere, modul de comutare etc.)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IP-adresarea calculatoarelor, numele DNS şi MAC adresele.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Instrumente active de construire a reţelelor:  plăci de reţea, repetoare</w:t>
      </w:r>
      <w:r w:rsidR="00472C77">
        <w:rPr>
          <w:color w:val="000000"/>
          <w:sz w:val="24"/>
          <w:szCs w:val="24"/>
        </w:rPr>
        <w:t>,</w:t>
      </w:r>
      <w:r w:rsidRPr="00984A85">
        <w:rPr>
          <w:color w:val="000000"/>
          <w:sz w:val="24"/>
          <w:szCs w:val="24"/>
        </w:rPr>
        <w:t xml:space="preserve"> hub-uri,  punţi, comutatoare,  rutere,  medii de transmisie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Modelul OSI: concepte de bază (interfaţă, serviciu, protocol, stivă de protocoale, arhitectură de reţea) şi funcţiile nivelelor . Model, stivă  TCP/IP şi cele mai răspândite protocoale ale stivei TCP/IP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 xml:space="preserve">Nivelul fizic şi legătură de date. Codificarea fizică Manchester şi Manchester  diferenţiat.  Detectarea  şi corectarea erorilor: codul Humming,  codul </w:t>
      </w:r>
      <w:smartTag w:uri="urn:schemas-microsoft-com:office:smarttags" w:element="stockticker">
        <w:r w:rsidRPr="00984A85">
          <w:rPr>
            <w:color w:val="000000"/>
            <w:sz w:val="24"/>
            <w:szCs w:val="24"/>
          </w:rPr>
          <w:t>CRC</w:t>
        </w:r>
      </w:smartTag>
      <w:r w:rsidRPr="00984A85">
        <w:rPr>
          <w:color w:val="000000"/>
          <w:sz w:val="24"/>
          <w:szCs w:val="24"/>
        </w:rPr>
        <w:t xml:space="preserve">. 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Tehnologii de reţea: Ethernet şi IEEE -802.3 (10 Base-2, 10 Base -5, 10 Base –T), Token Bus (IEEE -802.4) Token Ring şi IEEE -802.5.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 xml:space="preserve">Reţele de performanţă: Fast Ethernet, FDDI, 100 VG Any Lan. Gigabit Ethernet.   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Bazele interconectării reţelelor prin punţi şi comutatoare. Algoritmul STA.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  <w:lang w:val="pt-BR"/>
        </w:rPr>
        <w:t>I</w:t>
      </w:r>
      <w:r w:rsidRPr="00984A85">
        <w:rPr>
          <w:color w:val="000000"/>
          <w:sz w:val="24"/>
          <w:szCs w:val="24"/>
        </w:rPr>
        <w:t xml:space="preserve">nterconectarea reţelelor prin rutere, funcţiile ruterelor,  protocoale rutate şi nerutate, protocoale de rutare, rute, algoritmi, metrici, tabelul de rutare . </w:t>
      </w:r>
    </w:p>
    <w:p w:rsidR="003E52F0" w:rsidRPr="00984A85" w:rsidRDefault="003E52F0" w:rsidP="00984A85">
      <w:pPr>
        <w:numPr>
          <w:ilvl w:val="0"/>
          <w:numId w:val="9"/>
        </w:numPr>
        <w:tabs>
          <w:tab w:val="clear" w:pos="0"/>
          <w:tab w:val="num" w:pos="720"/>
        </w:tabs>
        <w:rPr>
          <w:color w:val="000000"/>
          <w:lang w:val="ro-RO"/>
        </w:rPr>
      </w:pPr>
      <w:r w:rsidRPr="00984A85">
        <w:rPr>
          <w:color w:val="000000"/>
          <w:lang w:val="ro-RO"/>
        </w:rPr>
        <w:t>Rutarea în Internet:  a) pe căi minime (algoritmul vectori distanţă, algoritmul Dijkstra),  b). bazată pe starea legăturilor; c) ierarhică;  d) inundarea.</w:t>
      </w:r>
    </w:p>
    <w:p w:rsidR="003E52F0" w:rsidRPr="00984A85" w:rsidRDefault="003E52F0" w:rsidP="00984A85">
      <w:pPr>
        <w:pStyle w:val="Heading4"/>
        <w:jc w:val="center"/>
        <w:rPr>
          <w:caps/>
          <w:color w:val="000000"/>
          <w:sz w:val="24"/>
          <w:szCs w:val="24"/>
          <w:lang w:val="ro-RO"/>
        </w:rPr>
      </w:pPr>
      <w:r w:rsidRPr="00984A85">
        <w:rPr>
          <w:caps/>
          <w:color w:val="000000"/>
          <w:sz w:val="24"/>
          <w:szCs w:val="24"/>
          <w:lang w:val="ro-RO"/>
        </w:rPr>
        <w:t>PROIECTAREA SISTEMELOR INFORMATICE</w:t>
      </w:r>
    </w:p>
    <w:p w:rsidR="003E52F0" w:rsidRPr="00984A85" w:rsidRDefault="003E52F0" w:rsidP="00984A85">
      <w:pPr>
        <w:pStyle w:val="p4"/>
        <w:numPr>
          <w:ilvl w:val="0"/>
          <w:numId w:val="9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ind w:left="714" w:hanging="357"/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Modele ale ciclului de viaţă pentru un Sistem Informatic: cascadă, spirală, incremental.</w:t>
      </w:r>
    </w:p>
    <w:p w:rsidR="003E52F0" w:rsidRPr="00984A85" w:rsidRDefault="003E52F0" w:rsidP="00984A85">
      <w:pPr>
        <w:pStyle w:val="p4"/>
        <w:numPr>
          <w:ilvl w:val="0"/>
          <w:numId w:val="9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ind w:left="714" w:hanging="357"/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Metode de proiectare a Sistemelor Informatice structurate: DFD, SADT.</w:t>
      </w:r>
    </w:p>
    <w:p w:rsidR="003E52F0" w:rsidRPr="00984A85" w:rsidRDefault="003E52F0" w:rsidP="00984A85">
      <w:pPr>
        <w:pStyle w:val="p4"/>
        <w:numPr>
          <w:ilvl w:val="0"/>
          <w:numId w:val="9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ind w:left="714" w:hanging="357"/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Modelul funcţional şi cel al datelor pentru un Sistem Informatic, dezvoltat conform metodei structurate.</w:t>
      </w:r>
    </w:p>
    <w:p w:rsidR="003E52F0" w:rsidRPr="00984A85" w:rsidRDefault="003E52F0" w:rsidP="00984A85">
      <w:pPr>
        <w:pStyle w:val="p4"/>
        <w:numPr>
          <w:ilvl w:val="0"/>
          <w:numId w:val="9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ind w:left="714" w:hanging="357"/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Managementul unui proiect al Sistemului Informatic structurat. Tehnici de planificare a activităţilor: diagramele Gantt si PERT</w:t>
      </w:r>
    </w:p>
    <w:p w:rsidR="003E52F0" w:rsidRPr="00984A85" w:rsidRDefault="003E52F0" w:rsidP="00984A85">
      <w:pPr>
        <w:pStyle w:val="p4"/>
        <w:numPr>
          <w:ilvl w:val="0"/>
          <w:numId w:val="9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ind w:left="714" w:hanging="357"/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Medii CASE şi tehnologii de dezvoltare a Sistemelor Informatice cu aplicarea sistemelor CASE.</w:t>
      </w:r>
    </w:p>
    <w:p w:rsidR="003E52F0" w:rsidRPr="00984A85" w:rsidRDefault="003E52F0" w:rsidP="00984A85">
      <w:pPr>
        <w:pStyle w:val="p4"/>
        <w:numPr>
          <w:ilvl w:val="0"/>
          <w:numId w:val="9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ind w:left="714" w:hanging="357"/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Planul unui proiect al Sistemului Informatic structurat.</w:t>
      </w:r>
    </w:p>
    <w:sectPr w:rsidR="003E52F0" w:rsidRPr="00984A85" w:rsidSect="0008406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4F1"/>
    <w:multiLevelType w:val="hybridMultilevel"/>
    <w:tmpl w:val="C4A0D7E2"/>
    <w:lvl w:ilvl="0" w:tplc="7E006AFE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6B744F"/>
    <w:multiLevelType w:val="hybridMultilevel"/>
    <w:tmpl w:val="0624F2D8"/>
    <w:lvl w:ilvl="0" w:tplc="0BA62F7A">
      <w:start w:val="53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06D30E10"/>
    <w:multiLevelType w:val="hybridMultilevel"/>
    <w:tmpl w:val="E21AA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E7456"/>
    <w:multiLevelType w:val="hybridMultilevel"/>
    <w:tmpl w:val="4ABEDEF2"/>
    <w:lvl w:ilvl="0" w:tplc="6742E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258EA"/>
    <w:multiLevelType w:val="hybridMultilevel"/>
    <w:tmpl w:val="71903E44"/>
    <w:lvl w:ilvl="0" w:tplc="1B18D914">
      <w:start w:val="2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11F2F772">
      <w:start w:val="5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F419F"/>
    <w:multiLevelType w:val="multilevel"/>
    <w:tmpl w:val="1AC6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D4A29"/>
    <w:multiLevelType w:val="multilevel"/>
    <w:tmpl w:val="9B0807B4"/>
    <w:lvl w:ilvl="0">
      <w:start w:val="2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B3441"/>
    <w:multiLevelType w:val="hybridMultilevel"/>
    <w:tmpl w:val="3D38ECEC"/>
    <w:lvl w:ilvl="0" w:tplc="3CE0D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D588D"/>
    <w:multiLevelType w:val="hybridMultilevel"/>
    <w:tmpl w:val="C3B0B22C"/>
    <w:lvl w:ilvl="0" w:tplc="3CE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CC366F"/>
    <w:multiLevelType w:val="multilevel"/>
    <w:tmpl w:val="0624F2D8"/>
    <w:lvl w:ilvl="0">
      <w:start w:val="53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53162F97"/>
    <w:multiLevelType w:val="multilevel"/>
    <w:tmpl w:val="DFC2A8D2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1">
    <w:nsid w:val="56A243BF"/>
    <w:multiLevelType w:val="hybridMultilevel"/>
    <w:tmpl w:val="5B0E8D70"/>
    <w:lvl w:ilvl="0" w:tplc="3CE0DDC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683F12F7"/>
    <w:multiLevelType w:val="multilevel"/>
    <w:tmpl w:val="FA8EE08E"/>
    <w:lvl w:ilvl="0">
      <w:start w:val="53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596304"/>
    <w:multiLevelType w:val="hybridMultilevel"/>
    <w:tmpl w:val="B7A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51450"/>
    <w:multiLevelType w:val="hybridMultilevel"/>
    <w:tmpl w:val="CE9E24B4"/>
    <w:lvl w:ilvl="0" w:tplc="3CE0D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092C08"/>
    <w:multiLevelType w:val="hybridMultilevel"/>
    <w:tmpl w:val="100AA188"/>
    <w:lvl w:ilvl="0" w:tplc="955C61AE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9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noPunctuationKerning/>
  <w:characterSpacingControl w:val="doNotCompress"/>
  <w:compat/>
  <w:rsids>
    <w:rsidRoot w:val="00EF5107"/>
    <w:rsid w:val="00001E9A"/>
    <w:rsid w:val="0001465F"/>
    <w:rsid w:val="00021ECA"/>
    <w:rsid w:val="00026466"/>
    <w:rsid w:val="000357F1"/>
    <w:rsid w:val="0006335B"/>
    <w:rsid w:val="0008142E"/>
    <w:rsid w:val="0008406C"/>
    <w:rsid w:val="00094BE9"/>
    <w:rsid w:val="000A0FFB"/>
    <w:rsid w:val="000A1382"/>
    <w:rsid w:val="00104679"/>
    <w:rsid w:val="001258F3"/>
    <w:rsid w:val="0013278F"/>
    <w:rsid w:val="001A79A2"/>
    <w:rsid w:val="001B593A"/>
    <w:rsid w:val="002605A4"/>
    <w:rsid w:val="00261DE8"/>
    <w:rsid w:val="00284C3C"/>
    <w:rsid w:val="00285E49"/>
    <w:rsid w:val="00290895"/>
    <w:rsid w:val="00291631"/>
    <w:rsid w:val="002A7F6F"/>
    <w:rsid w:val="002B2180"/>
    <w:rsid w:val="002D2E64"/>
    <w:rsid w:val="00302894"/>
    <w:rsid w:val="00305587"/>
    <w:rsid w:val="00307C88"/>
    <w:rsid w:val="00350FE2"/>
    <w:rsid w:val="0036776F"/>
    <w:rsid w:val="00373350"/>
    <w:rsid w:val="003870E4"/>
    <w:rsid w:val="003E52F0"/>
    <w:rsid w:val="003F2D0E"/>
    <w:rsid w:val="0042180D"/>
    <w:rsid w:val="00443BB9"/>
    <w:rsid w:val="00444429"/>
    <w:rsid w:val="00462DA1"/>
    <w:rsid w:val="0047245B"/>
    <w:rsid w:val="00472C77"/>
    <w:rsid w:val="004872BB"/>
    <w:rsid w:val="004E02CF"/>
    <w:rsid w:val="0051722C"/>
    <w:rsid w:val="005650F9"/>
    <w:rsid w:val="005808B2"/>
    <w:rsid w:val="005809A3"/>
    <w:rsid w:val="00594F55"/>
    <w:rsid w:val="005A6DB2"/>
    <w:rsid w:val="005B48B1"/>
    <w:rsid w:val="005D2AFE"/>
    <w:rsid w:val="005F04E3"/>
    <w:rsid w:val="005F6F7B"/>
    <w:rsid w:val="006155E3"/>
    <w:rsid w:val="00617EAC"/>
    <w:rsid w:val="0064357F"/>
    <w:rsid w:val="00646666"/>
    <w:rsid w:val="00646A45"/>
    <w:rsid w:val="006628AA"/>
    <w:rsid w:val="006A3BC0"/>
    <w:rsid w:val="006B4B60"/>
    <w:rsid w:val="006E7C69"/>
    <w:rsid w:val="006F405F"/>
    <w:rsid w:val="00716388"/>
    <w:rsid w:val="00794BE3"/>
    <w:rsid w:val="007A1502"/>
    <w:rsid w:val="007B3197"/>
    <w:rsid w:val="007C2A94"/>
    <w:rsid w:val="007E2629"/>
    <w:rsid w:val="007E60DF"/>
    <w:rsid w:val="007F6569"/>
    <w:rsid w:val="00831051"/>
    <w:rsid w:val="00866E19"/>
    <w:rsid w:val="00871FFD"/>
    <w:rsid w:val="008756E8"/>
    <w:rsid w:val="008A01F2"/>
    <w:rsid w:val="008B1238"/>
    <w:rsid w:val="008B29C6"/>
    <w:rsid w:val="008F0A11"/>
    <w:rsid w:val="00914BC0"/>
    <w:rsid w:val="009223C7"/>
    <w:rsid w:val="00931A66"/>
    <w:rsid w:val="00975853"/>
    <w:rsid w:val="00984A85"/>
    <w:rsid w:val="00986AE0"/>
    <w:rsid w:val="009B4543"/>
    <w:rsid w:val="009B5633"/>
    <w:rsid w:val="009B5917"/>
    <w:rsid w:val="009F10A6"/>
    <w:rsid w:val="00A02B36"/>
    <w:rsid w:val="00A07BA1"/>
    <w:rsid w:val="00A114CD"/>
    <w:rsid w:val="00A14085"/>
    <w:rsid w:val="00A1482C"/>
    <w:rsid w:val="00A2283E"/>
    <w:rsid w:val="00A306F4"/>
    <w:rsid w:val="00A441F8"/>
    <w:rsid w:val="00A51BFE"/>
    <w:rsid w:val="00A73659"/>
    <w:rsid w:val="00A77805"/>
    <w:rsid w:val="00A9265C"/>
    <w:rsid w:val="00A946AF"/>
    <w:rsid w:val="00AB7BF3"/>
    <w:rsid w:val="00AC0AD0"/>
    <w:rsid w:val="00AC3746"/>
    <w:rsid w:val="00AF244A"/>
    <w:rsid w:val="00AF684C"/>
    <w:rsid w:val="00B05A6F"/>
    <w:rsid w:val="00B52681"/>
    <w:rsid w:val="00B6537D"/>
    <w:rsid w:val="00BB4CD7"/>
    <w:rsid w:val="00BC33FB"/>
    <w:rsid w:val="00BD7FEF"/>
    <w:rsid w:val="00BF5F22"/>
    <w:rsid w:val="00C07A2A"/>
    <w:rsid w:val="00C202CF"/>
    <w:rsid w:val="00C27C3E"/>
    <w:rsid w:val="00C32701"/>
    <w:rsid w:val="00C3480F"/>
    <w:rsid w:val="00C52175"/>
    <w:rsid w:val="00C55EC2"/>
    <w:rsid w:val="00C909EB"/>
    <w:rsid w:val="00CD3FE6"/>
    <w:rsid w:val="00CE4778"/>
    <w:rsid w:val="00CF6B3C"/>
    <w:rsid w:val="00D540A0"/>
    <w:rsid w:val="00D647B8"/>
    <w:rsid w:val="00D758D6"/>
    <w:rsid w:val="00D81AF9"/>
    <w:rsid w:val="00DB4353"/>
    <w:rsid w:val="00DB7DE3"/>
    <w:rsid w:val="00DD1079"/>
    <w:rsid w:val="00DE6992"/>
    <w:rsid w:val="00E25AA5"/>
    <w:rsid w:val="00E31A48"/>
    <w:rsid w:val="00E41478"/>
    <w:rsid w:val="00E50509"/>
    <w:rsid w:val="00E74B4E"/>
    <w:rsid w:val="00E831D5"/>
    <w:rsid w:val="00E9232E"/>
    <w:rsid w:val="00EA20BE"/>
    <w:rsid w:val="00EA367C"/>
    <w:rsid w:val="00ED2AFB"/>
    <w:rsid w:val="00EF5107"/>
    <w:rsid w:val="00F17A62"/>
    <w:rsid w:val="00F30949"/>
    <w:rsid w:val="00F44622"/>
    <w:rsid w:val="00F765D4"/>
    <w:rsid w:val="00F819E4"/>
    <w:rsid w:val="00FF3781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F2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5D2A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D81A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3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Normal"/>
    <w:rsid w:val="007E60DF"/>
    <w:pPr>
      <w:numPr>
        <w:numId w:val="3"/>
      </w:numPr>
    </w:pPr>
    <w:rPr>
      <w:sz w:val="20"/>
      <w:szCs w:val="20"/>
    </w:rPr>
  </w:style>
  <w:style w:type="paragraph" w:styleId="BodyText">
    <w:name w:val="Body Text"/>
    <w:aliases w:val=" Char"/>
    <w:basedOn w:val="Normal"/>
    <w:link w:val="BodyTextChar"/>
    <w:rsid w:val="00C3480F"/>
    <w:rPr>
      <w:sz w:val="28"/>
      <w:szCs w:val="20"/>
      <w:lang w:val="ro-RO"/>
    </w:rPr>
  </w:style>
  <w:style w:type="character" w:customStyle="1" w:styleId="BodyTextChar">
    <w:name w:val="Body Text Char"/>
    <w:aliases w:val=" Char Char"/>
    <w:link w:val="BodyText"/>
    <w:rsid w:val="005D2AFE"/>
    <w:rPr>
      <w:sz w:val="28"/>
      <w:lang w:val="ro-RO" w:eastAsia="ru-RU" w:bidi="ar-SA"/>
    </w:rPr>
  </w:style>
  <w:style w:type="paragraph" w:customStyle="1" w:styleId="p4">
    <w:name w:val="p4"/>
    <w:basedOn w:val="Normal"/>
    <w:rsid w:val="003E52F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USM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Viorel</cp:lastModifiedBy>
  <cp:revision>5</cp:revision>
  <cp:lastPrinted>2008-11-10T11:53:00Z</cp:lastPrinted>
  <dcterms:created xsi:type="dcterms:W3CDTF">2017-04-07T11:10:00Z</dcterms:created>
  <dcterms:modified xsi:type="dcterms:W3CDTF">2017-04-12T12:48:00Z</dcterms:modified>
</cp:coreProperties>
</file>